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footnotes.xml" ContentType="application/vnd.openxmlformats-officedocument.wordprocessingml.footnotes+xml"/>
  <Override PartName="/word/numbering.xml" ContentType="application/vnd.openxmlformats-officedocument.wordprocessingml.numbering+xml"/>
  <Override PartName="/word/webSettings.xml" ContentType="application/vnd.openxmlformats-officedocument.wordprocessingml.webSettings+xml"/>
</Types>
</file>

<file path=_rels/.rels><?xml version="1.0" encoding="UTF-8"?><Relationships xmlns="http://schemas.openxmlformats.org/package/2006/relationships"><Relationship Target="/docProps/custom.xml" Id="RDDAF926B" Type="http://schemas.openxmlformats.org/officeDocument/2006/relationships/custom-properties" /><Relationship Target="word/document.xml" Id="rId1" Type="http://schemas.openxmlformats.org/officeDocument/2006/relationships/officeDocument" /><Relationship Target="docProps/core.xml" Id="rId2" Type="http://schemas.openxmlformats.org/package/2006/relationships/metadata/core-properties" /><Relationship Target="docProps/app.xml" Id="rId3"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C4632" w14:textId="20D84216" w:rsidR="008060E5" w:rsidRPr="00ED3E72" w:rsidRDefault="002603C2" w:rsidP="00ED3E72">
      <w:pPr>
        <w:snapToGrid w:val="0"/>
        <w:ind w:leftChars="307" w:left="675" w:firstLine="1"/>
        <w:contextualSpacing/>
        <w:jc w:val="center"/>
        <w:rPr>
          <w:rFonts w:ascii="游明朝" w:eastAsia="游明朝" w:hAnsi="游明朝"/>
          <w:spacing w:val="10"/>
          <w:sz w:val="40"/>
          <w:szCs w:val="40"/>
        </w:rPr>
      </w:pPr>
      <w:r w:rsidRPr="00ED3E72">
        <w:rPr>
          <w:rFonts w:ascii="游明朝" w:eastAsia="游明朝" w:hAnsi="游明朝" w:hint="eastAsia"/>
          <w:spacing w:val="10"/>
          <w:sz w:val="40"/>
          <w:szCs w:val="40"/>
        </w:rPr>
        <w:t>物品売買</w:t>
      </w:r>
      <w:r w:rsidR="008060E5" w:rsidRPr="00ED3E72">
        <w:rPr>
          <w:rFonts w:ascii="游明朝" w:eastAsia="游明朝" w:hAnsi="游明朝" w:hint="eastAsia"/>
          <w:spacing w:val="10"/>
          <w:sz w:val="40"/>
          <w:szCs w:val="40"/>
        </w:rPr>
        <w:t>契約書</w:t>
      </w:r>
      <w:r w:rsidR="00ED3E72" w:rsidRPr="00ED3E72">
        <w:rPr>
          <w:rFonts w:ascii="游明朝" w:eastAsia="游明朝" w:hAnsi="游明朝" w:hint="eastAsia"/>
          <w:spacing w:val="10"/>
          <w:sz w:val="40"/>
          <w:szCs w:val="40"/>
        </w:rPr>
        <w:t>（案）</w:t>
      </w:r>
    </w:p>
    <w:p w14:paraId="207DC46F" w14:textId="77777777" w:rsidR="00702B63" w:rsidRPr="00ED3E72" w:rsidRDefault="00702B63" w:rsidP="00ED3E72">
      <w:pPr>
        <w:snapToGrid w:val="0"/>
        <w:ind w:leftChars="307" w:left="675" w:firstLine="1"/>
        <w:contextualSpacing/>
        <w:jc w:val="center"/>
        <w:rPr>
          <w:rFonts w:ascii="游明朝" w:eastAsia="游明朝" w:hAnsi="游明朝"/>
          <w:spacing w:val="12"/>
        </w:rPr>
      </w:pPr>
    </w:p>
    <w:p w14:paraId="54CA7DC2" w14:textId="77477083" w:rsidR="00ED3E72" w:rsidRPr="00ED3E72" w:rsidRDefault="00ED3E72" w:rsidP="00ED3E72">
      <w:pPr>
        <w:snapToGrid w:val="0"/>
        <w:ind w:firstLineChars="100" w:firstLine="220"/>
        <w:contextualSpacing/>
        <w:rPr>
          <w:rFonts w:ascii="游明朝" w:eastAsia="游明朝" w:hAnsi="游明朝"/>
        </w:rPr>
      </w:pPr>
      <w:r w:rsidRPr="00ED3E72">
        <w:rPr>
          <w:rFonts w:ascii="游明朝" w:eastAsia="游明朝" w:hAnsi="游明朝" w:hint="eastAsia"/>
        </w:rPr>
        <w:t>ＳＡＧＡ２０２４実行委員会</w:t>
      </w:r>
      <w:r w:rsidR="00011FC9" w:rsidRPr="00ED3E72">
        <w:rPr>
          <w:rFonts w:ascii="游明朝" w:eastAsia="游明朝" w:hAnsi="游明朝" w:hint="eastAsia"/>
        </w:rPr>
        <w:t>（以下「甲」という。）を発注者とし</w:t>
      </w:r>
      <w:r w:rsidR="008060E5" w:rsidRPr="00ED3E72">
        <w:rPr>
          <w:rFonts w:ascii="游明朝" w:eastAsia="游明朝" w:hAnsi="游明朝" w:hint="eastAsia"/>
        </w:rPr>
        <w:t>、</w:t>
      </w:r>
      <w:r w:rsidR="002603C2" w:rsidRPr="00ED3E72">
        <w:rPr>
          <w:rFonts w:ascii="游明朝" w:eastAsia="游明朝" w:hAnsi="游明朝" w:hint="eastAsia"/>
        </w:rPr>
        <w:t>○○○○○○○</w:t>
      </w:r>
      <w:r w:rsidR="00011FC9" w:rsidRPr="00ED3E72">
        <w:rPr>
          <w:rFonts w:ascii="游明朝" w:eastAsia="游明朝" w:hAnsi="游明朝" w:hint="eastAsia"/>
        </w:rPr>
        <w:t>（以下「乙」という。）</w:t>
      </w:r>
      <w:r w:rsidR="00311F26" w:rsidRPr="00ED3E72">
        <w:rPr>
          <w:rFonts w:ascii="游明朝" w:eastAsia="游明朝" w:hAnsi="游明朝" w:hint="eastAsia"/>
        </w:rPr>
        <w:t>を受注者として、</w:t>
      </w:r>
      <w:r w:rsidR="00D14362" w:rsidRPr="00ED3E72">
        <w:rPr>
          <w:rFonts w:ascii="游明朝" w:eastAsia="游明朝" w:hAnsi="游明朝" w:hint="eastAsia"/>
        </w:rPr>
        <w:t>次表のとおり</w:t>
      </w:r>
      <w:r w:rsidR="008060E5" w:rsidRPr="00ED3E72">
        <w:rPr>
          <w:rFonts w:ascii="游明朝" w:eastAsia="游明朝" w:hAnsi="游明朝" w:hint="eastAsia"/>
        </w:rPr>
        <w:t>物品の売買について、次の条項により契約を締結する。</w:t>
      </w:r>
    </w:p>
    <w:tbl>
      <w:tblPr>
        <w:tblW w:w="901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10"/>
        <w:gridCol w:w="6804"/>
      </w:tblGrid>
      <w:tr w:rsidR="00D14362" w:rsidRPr="00ED3E72" w14:paraId="0F1BB1C5" w14:textId="77777777" w:rsidTr="00ED3E72">
        <w:trPr>
          <w:trHeight w:val="1624"/>
        </w:trPr>
        <w:tc>
          <w:tcPr>
            <w:tcW w:w="2210" w:type="dxa"/>
            <w:tcBorders>
              <w:top w:val="single" w:sz="4" w:space="0" w:color="000000"/>
              <w:left w:val="single" w:sz="4" w:space="0" w:color="000000"/>
              <w:right w:val="single" w:sz="4" w:space="0" w:color="000000"/>
            </w:tcBorders>
            <w:vAlign w:val="center"/>
          </w:tcPr>
          <w:p w14:paraId="67BC10F4" w14:textId="77777777" w:rsidR="00D14362" w:rsidRPr="00ED3E72" w:rsidRDefault="00D14362" w:rsidP="00ED3E72">
            <w:pPr>
              <w:snapToGrid w:val="0"/>
              <w:ind w:firstLineChars="100" w:firstLine="220"/>
              <w:contextualSpacing/>
              <w:rPr>
                <w:rFonts w:ascii="游明朝" w:eastAsia="游明朝" w:hAnsi="游明朝"/>
              </w:rPr>
            </w:pPr>
            <w:r w:rsidRPr="00ED3E72">
              <w:rPr>
                <w:rFonts w:ascii="游明朝" w:eastAsia="游明朝" w:hAnsi="游明朝" w:hint="eastAsia"/>
              </w:rPr>
              <w:t>品名及び数量</w:t>
            </w:r>
          </w:p>
        </w:tc>
        <w:tc>
          <w:tcPr>
            <w:tcW w:w="6804" w:type="dxa"/>
            <w:tcBorders>
              <w:top w:val="single" w:sz="4" w:space="0" w:color="000000"/>
              <w:left w:val="single" w:sz="4" w:space="0" w:color="000000"/>
              <w:right w:val="single" w:sz="4" w:space="0" w:color="000000"/>
            </w:tcBorders>
            <w:vAlign w:val="center"/>
          </w:tcPr>
          <w:p w14:paraId="2385DE93" w14:textId="77777777" w:rsidR="00F86C23" w:rsidRDefault="00F86C23" w:rsidP="00ED3E72">
            <w:pPr>
              <w:snapToGrid w:val="0"/>
              <w:ind w:firstLineChars="100" w:firstLine="210"/>
              <w:contextualSpacing/>
              <w:rPr>
                <w:rFonts w:ascii="游明朝" w:eastAsia="游明朝" w:hAnsi="游明朝"/>
                <w:sz w:val="21"/>
              </w:rPr>
            </w:pPr>
          </w:p>
          <w:p w14:paraId="7B9FAFEE" w14:textId="77777777" w:rsidR="00ED3E72" w:rsidRDefault="00ED3E72" w:rsidP="00ED3E72">
            <w:pPr>
              <w:snapToGrid w:val="0"/>
              <w:ind w:firstLineChars="100" w:firstLine="210"/>
              <w:contextualSpacing/>
              <w:rPr>
                <w:rFonts w:ascii="游明朝" w:eastAsia="游明朝" w:hAnsi="游明朝"/>
                <w:sz w:val="21"/>
              </w:rPr>
            </w:pPr>
          </w:p>
          <w:p w14:paraId="39A3A017" w14:textId="77777777" w:rsidR="00ED3E72" w:rsidRDefault="00ED3E72" w:rsidP="00ED3E72">
            <w:pPr>
              <w:snapToGrid w:val="0"/>
              <w:ind w:firstLineChars="100" w:firstLine="210"/>
              <w:contextualSpacing/>
              <w:rPr>
                <w:rFonts w:ascii="游明朝" w:eastAsia="游明朝" w:hAnsi="游明朝"/>
                <w:sz w:val="21"/>
              </w:rPr>
            </w:pPr>
          </w:p>
          <w:p w14:paraId="34E34D5D" w14:textId="6400CD0D" w:rsidR="00ED3E72" w:rsidRPr="00ED3E72" w:rsidRDefault="00ED3E72" w:rsidP="00ED3E72">
            <w:pPr>
              <w:snapToGrid w:val="0"/>
              <w:ind w:firstLineChars="100" w:firstLine="210"/>
              <w:contextualSpacing/>
              <w:rPr>
                <w:rFonts w:ascii="游明朝" w:eastAsia="游明朝" w:hAnsi="游明朝"/>
                <w:sz w:val="21"/>
              </w:rPr>
            </w:pPr>
          </w:p>
        </w:tc>
      </w:tr>
      <w:tr w:rsidR="00D14362" w:rsidRPr="00ED3E72" w14:paraId="71EF494C" w14:textId="77777777" w:rsidTr="00ED3E72">
        <w:trPr>
          <w:trHeight w:val="1060"/>
        </w:trPr>
        <w:tc>
          <w:tcPr>
            <w:tcW w:w="2210" w:type="dxa"/>
            <w:tcBorders>
              <w:top w:val="single" w:sz="4" w:space="0" w:color="000000"/>
              <w:left w:val="single" w:sz="4" w:space="0" w:color="000000"/>
              <w:bottom w:val="single" w:sz="4" w:space="0" w:color="000000"/>
              <w:right w:val="single" w:sz="4" w:space="0" w:color="000000"/>
            </w:tcBorders>
            <w:vAlign w:val="center"/>
          </w:tcPr>
          <w:p w14:paraId="347F82E5" w14:textId="77777777" w:rsidR="00D14362" w:rsidRPr="00ED3E72" w:rsidRDefault="00D14362" w:rsidP="00ED3E72">
            <w:pPr>
              <w:snapToGrid w:val="0"/>
              <w:ind w:firstLineChars="100" w:firstLine="220"/>
              <w:contextualSpacing/>
              <w:rPr>
                <w:rFonts w:ascii="游明朝" w:eastAsia="游明朝" w:hAnsi="游明朝"/>
              </w:rPr>
            </w:pPr>
            <w:r w:rsidRPr="00ED3E72">
              <w:rPr>
                <w:rFonts w:ascii="游明朝" w:eastAsia="游明朝" w:hAnsi="游明朝" w:hint="eastAsia"/>
              </w:rPr>
              <w:t>契約金額</w:t>
            </w:r>
          </w:p>
        </w:tc>
        <w:tc>
          <w:tcPr>
            <w:tcW w:w="6804" w:type="dxa"/>
            <w:tcBorders>
              <w:top w:val="single" w:sz="4" w:space="0" w:color="000000"/>
              <w:left w:val="single" w:sz="4" w:space="0" w:color="000000"/>
              <w:bottom w:val="single" w:sz="4" w:space="0" w:color="auto"/>
              <w:right w:val="single" w:sz="4" w:space="0" w:color="000000"/>
            </w:tcBorders>
            <w:vAlign w:val="center"/>
          </w:tcPr>
          <w:p w14:paraId="1ACD6B1A" w14:textId="77777777" w:rsidR="00D14362" w:rsidRPr="00ED3E72" w:rsidRDefault="00D14362" w:rsidP="00ED3E72">
            <w:pPr>
              <w:snapToGrid w:val="0"/>
              <w:ind w:firstLineChars="100" w:firstLine="220"/>
              <w:contextualSpacing/>
              <w:rPr>
                <w:rFonts w:ascii="游明朝" w:eastAsia="游明朝" w:hAnsi="游明朝"/>
              </w:rPr>
            </w:pPr>
            <w:r w:rsidRPr="00ED3E72">
              <w:rPr>
                <w:rFonts w:ascii="游明朝" w:eastAsia="游明朝" w:hAnsi="游明朝" w:hint="eastAsia"/>
                <w:b/>
                <w:bCs/>
              </w:rPr>
              <w:t>￥</w:t>
            </w:r>
            <w:r w:rsidR="00CC7B86" w:rsidRPr="00ED3E72">
              <w:rPr>
                <w:rFonts w:ascii="游明朝" w:eastAsia="游明朝" w:hAnsi="游明朝" w:hint="eastAsia"/>
                <w:b/>
                <w:bCs/>
              </w:rPr>
              <w:t xml:space="preserve">　　　　　　　　　　</w:t>
            </w:r>
            <w:r w:rsidR="000C0160" w:rsidRPr="00ED3E72">
              <w:rPr>
                <w:rFonts w:ascii="游明朝" w:eastAsia="游明朝" w:hAnsi="游明朝" w:hint="eastAsia"/>
                <w:b/>
                <w:bCs/>
              </w:rPr>
              <w:t>‐</w:t>
            </w:r>
          </w:p>
          <w:p w14:paraId="55928B1A" w14:textId="77777777" w:rsidR="000C0160" w:rsidRPr="00ED3E72" w:rsidRDefault="000C0160" w:rsidP="00ED3E72">
            <w:pPr>
              <w:snapToGrid w:val="0"/>
              <w:contextualSpacing/>
              <w:rPr>
                <w:rFonts w:ascii="游明朝" w:eastAsia="游明朝" w:hAnsi="游明朝"/>
              </w:rPr>
            </w:pPr>
            <w:r w:rsidRPr="00ED3E72">
              <w:rPr>
                <w:rFonts w:ascii="游明朝" w:eastAsia="游明朝" w:hAnsi="游明朝" w:hint="eastAsia"/>
              </w:rPr>
              <w:t>（</w:t>
            </w:r>
            <w:r w:rsidR="00D14362" w:rsidRPr="00ED3E72">
              <w:rPr>
                <w:rFonts w:ascii="游明朝" w:eastAsia="游明朝" w:hAnsi="游明朝" w:hint="eastAsia"/>
              </w:rPr>
              <w:t>うち消費税及び地方消費税相当額</w:t>
            </w:r>
            <w:r w:rsidR="00CC7B86" w:rsidRPr="00ED3E72">
              <w:rPr>
                <w:rFonts w:ascii="游明朝" w:eastAsia="游明朝" w:hAnsi="游明朝" w:hint="eastAsia"/>
              </w:rPr>
              <w:t xml:space="preserve">　　　　　　　　　</w:t>
            </w:r>
            <w:r w:rsidR="00D14362" w:rsidRPr="00ED3E72">
              <w:rPr>
                <w:rFonts w:ascii="游明朝" w:eastAsia="游明朝" w:hAnsi="游明朝" w:hint="eastAsia"/>
              </w:rPr>
              <w:t>円）</w:t>
            </w:r>
          </w:p>
        </w:tc>
      </w:tr>
      <w:tr w:rsidR="00D14362" w:rsidRPr="00ED3E72" w14:paraId="1F8268B5" w14:textId="77777777" w:rsidTr="00ED3E72">
        <w:trPr>
          <w:trHeight w:val="677"/>
        </w:trPr>
        <w:tc>
          <w:tcPr>
            <w:tcW w:w="2210" w:type="dxa"/>
            <w:tcBorders>
              <w:top w:val="single" w:sz="4" w:space="0" w:color="000000"/>
              <w:left w:val="single" w:sz="4" w:space="0" w:color="000000"/>
              <w:right w:val="single" w:sz="4" w:space="0" w:color="000000"/>
            </w:tcBorders>
            <w:vAlign w:val="center"/>
          </w:tcPr>
          <w:p w14:paraId="03DBD52F" w14:textId="77777777" w:rsidR="00D14362" w:rsidRPr="00ED3E72" w:rsidRDefault="00D14362" w:rsidP="00ED3E72">
            <w:pPr>
              <w:snapToGrid w:val="0"/>
              <w:ind w:firstLineChars="100" w:firstLine="220"/>
              <w:contextualSpacing/>
              <w:rPr>
                <w:rFonts w:ascii="游明朝" w:eastAsia="游明朝" w:hAnsi="游明朝"/>
              </w:rPr>
            </w:pPr>
            <w:r w:rsidRPr="00ED3E72">
              <w:rPr>
                <w:rFonts w:ascii="游明朝" w:eastAsia="游明朝" w:hAnsi="游明朝" w:hint="eastAsia"/>
              </w:rPr>
              <w:t>納入期限</w:t>
            </w:r>
          </w:p>
        </w:tc>
        <w:tc>
          <w:tcPr>
            <w:tcW w:w="6804" w:type="dxa"/>
            <w:tcBorders>
              <w:top w:val="single" w:sz="4" w:space="0" w:color="auto"/>
              <w:left w:val="single" w:sz="4" w:space="0" w:color="000000"/>
              <w:right w:val="single" w:sz="4" w:space="0" w:color="000000"/>
            </w:tcBorders>
            <w:vAlign w:val="center"/>
          </w:tcPr>
          <w:p w14:paraId="238E2732" w14:textId="7FC74C6D" w:rsidR="007A748D" w:rsidRPr="00ED3E72" w:rsidRDefault="00ED3E72" w:rsidP="00ED3E72">
            <w:pPr>
              <w:snapToGrid w:val="0"/>
              <w:ind w:firstLineChars="100" w:firstLine="220"/>
              <w:contextualSpacing/>
              <w:rPr>
                <w:rFonts w:ascii="游明朝" w:eastAsia="游明朝" w:hAnsi="游明朝"/>
              </w:rPr>
            </w:pPr>
            <w:r w:rsidRPr="00ED3E72">
              <w:rPr>
                <w:rFonts w:ascii="游明朝" w:eastAsia="游明朝" w:hAnsi="游明朝" w:hint="eastAsia"/>
              </w:rPr>
              <w:t>令和６年３月29日（金）</w:t>
            </w:r>
          </w:p>
        </w:tc>
      </w:tr>
      <w:tr w:rsidR="00D14362" w:rsidRPr="00ED3E72" w14:paraId="3EAF5F12" w14:textId="77777777" w:rsidTr="00ED3E72">
        <w:trPr>
          <w:trHeight w:val="1253"/>
        </w:trPr>
        <w:tc>
          <w:tcPr>
            <w:tcW w:w="2210" w:type="dxa"/>
            <w:tcBorders>
              <w:top w:val="single" w:sz="4" w:space="0" w:color="000000"/>
              <w:left w:val="single" w:sz="4" w:space="0" w:color="000000"/>
              <w:bottom w:val="single" w:sz="4" w:space="0" w:color="000000"/>
              <w:right w:val="single" w:sz="4" w:space="0" w:color="000000"/>
            </w:tcBorders>
            <w:vAlign w:val="center"/>
          </w:tcPr>
          <w:p w14:paraId="68F79C6D" w14:textId="77777777" w:rsidR="00D14362" w:rsidRPr="00ED3E72" w:rsidRDefault="00D14362" w:rsidP="00ED3E72">
            <w:pPr>
              <w:snapToGrid w:val="0"/>
              <w:ind w:firstLineChars="100" w:firstLine="220"/>
              <w:contextualSpacing/>
              <w:rPr>
                <w:rFonts w:ascii="游明朝" w:eastAsia="游明朝" w:hAnsi="游明朝"/>
              </w:rPr>
            </w:pPr>
            <w:r w:rsidRPr="00ED3E72">
              <w:rPr>
                <w:rFonts w:ascii="游明朝" w:eastAsia="游明朝" w:hAnsi="游明朝" w:hint="eastAsia"/>
              </w:rPr>
              <w:t>納入場所</w:t>
            </w:r>
          </w:p>
        </w:tc>
        <w:tc>
          <w:tcPr>
            <w:tcW w:w="6804" w:type="dxa"/>
            <w:tcBorders>
              <w:top w:val="single" w:sz="4" w:space="0" w:color="000000"/>
              <w:left w:val="single" w:sz="4" w:space="0" w:color="000000"/>
              <w:bottom w:val="single" w:sz="4" w:space="0" w:color="000000"/>
              <w:right w:val="single" w:sz="4" w:space="0" w:color="000000"/>
            </w:tcBorders>
            <w:vAlign w:val="center"/>
          </w:tcPr>
          <w:p w14:paraId="0FCC5BBE" w14:textId="77777777" w:rsidR="00ED3E72" w:rsidRPr="00ED3E72" w:rsidRDefault="00ED3E72" w:rsidP="00ED3E72">
            <w:pPr>
              <w:snapToGrid w:val="0"/>
              <w:ind w:firstLineChars="100" w:firstLine="220"/>
              <w:contextualSpacing/>
              <w:rPr>
                <w:rFonts w:ascii="游明朝" w:eastAsia="游明朝" w:hAnsi="游明朝"/>
              </w:rPr>
            </w:pPr>
            <w:r w:rsidRPr="00ED3E72">
              <w:rPr>
                <w:rFonts w:ascii="游明朝" w:eastAsia="游明朝" w:hAnsi="游明朝" w:hint="eastAsia"/>
              </w:rPr>
              <w:t>佐賀県佐賀市城内一丁目1番５９号　佐賀県庁新館11階</w:t>
            </w:r>
          </w:p>
          <w:p w14:paraId="2DE84996" w14:textId="77777777" w:rsidR="00ED3E72" w:rsidRPr="00ED3E72" w:rsidRDefault="00ED3E72" w:rsidP="00ED3E72">
            <w:pPr>
              <w:snapToGrid w:val="0"/>
              <w:ind w:firstLineChars="100" w:firstLine="220"/>
              <w:contextualSpacing/>
              <w:rPr>
                <w:rFonts w:ascii="游明朝" w:eastAsia="游明朝" w:hAnsi="游明朝"/>
              </w:rPr>
            </w:pPr>
            <w:r w:rsidRPr="00ED3E72">
              <w:rPr>
                <w:rFonts w:ascii="游明朝" w:eastAsia="游明朝" w:hAnsi="游明朝" w:hint="eastAsia"/>
              </w:rPr>
              <w:t>ＳＡＧＡ２０２４実行委員会事務局</w:t>
            </w:r>
          </w:p>
          <w:p w14:paraId="6A439B72" w14:textId="435BD6DC" w:rsidR="00D14362" w:rsidRPr="00ED3E72" w:rsidRDefault="00ED3E72" w:rsidP="00ED3E72">
            <w:pPr>
              <w:snapToGrid w:val="0"/>
              <w:ind w:firstLineChars="100" w:firstLine="220"/>
              <w:contextualSpacing/>
              <w:rPr>
                <w:rFonts w:ascii="游明朝" w:eastAsia="游明朝" w:hAnsi="游明朝"/>
              </w:rPr>
            </w:pPr>
            <w:r w:rsidRPr="00ED3E72">
              <w:rPr>
                <w:rFonts w:ascii="游明朝" w:eastAsia="游明朝" w:hAnsi="游明朝" w:hint="eastAsia"/>
              </w:rPr>
              <w:t>佐賀県ＳＡＧＡ２０２４施設調整チーム</w:t>
            </w:r>
          </w:p>
        </w:tc>
      </w:tr>
    </w:tbl>
    <w:p w14:paraId="68DF1CA3" w14:textId="77777777" w:rsidR="00702B63" w:rsidRPr="00ED3E72" w:rsidRDefault="00702B63" w:rsidP="00ED3E72">
      <w:pPr>
        <w:snapToGrid w:val="0"/>
        <w:ind w:firstLineChars="100" w:firstLine="220"/>
        <w:contextualSpacing/>
        <w:rPr>
          <w:rFonts w:ascii="游明朝" w:eastAsia="游明朝" w:hAnsi="游明朝"/>
        </w:rPr>
      </w:pPr>
    </w:p>
    <w:p w14:paraId="525A9705"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（信義則）</w:t>
      </w:r>
    </w:p>
    <w:p w14:paraId="786073AE" w14:textId="77777777" w:rsidR="008060E5" w:rsidRPr="00ED3E72" w:rsidRDefault="00011FC9" w:rsidP="00ED3E72">
      <w:pPr>
        <w:snapToGrid w:val="0"/>
        <w:contextualSpacing/>
        <w:rPr>
          <w:rFonts w:ascii="游明朝" w:eastAsia="游明朝" w:hAnsi="游明朝"/>
        </w:rPr>
      </w:pPr>
      <w:r w:rsidRPr="00ED3E72">
        <w:rPr>
          <w:rFonts w:ascii="游明朝" w:eastAsia="游明朝" w:hAnsi="游明朝" w:hint="eastAsia"/>
        </w:rPr>
        <w:t xml:space="preserve">第１条　</w:t>
      </w:r>
      <w:r w:rsidR="008060E5" w:rsidRPr="00ED3E72">
        <w:rPr>
          <w:rFonts w:ascii="游明朝" w:eastAsia="游明朝" w:hAnsi="游明朝" w:hint="eastAsia"/>
        </w:rPr>
        <w:t>甲及び乙は、この契約の条項を信義に従い、誠実に履行するものとする。</w:t>
      </w:r>
    </w:p>
    <w:p w14:paraId="4DFE87A5" w14:textId="77777777" w:rsidR="00ED3E72" w:rsidRDefault="00ED3E72" w:rsidP="00ED3E72">
      <w:pPr>
        <w:snapToGrid w:val="0"/>
        <w:contextualSpacing/>
        <w:rPr>
          <w:rFonts w:ascii="游明朝" w:eastAsia="游明朝" w:hAnsi="游明朝"/>
        </w:rPr>
      </w:pPr>
    </w:p>
    <w:p w14:paraId="2742C463" w14:textId="3105FE6E"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（契約保証金）</w:t>
      </w:r>
    </w:p>
    <w:p w14:paraId="4774CC47"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２</w:t>
      </w:r>
      <w:r w:rsidRPr="00ED3E72">
        <w:rPr>
          <w:rFonts w:ascii="游明朝" w:eastAsia="游明朝" w:hAnsi="游明朝" w:hint="eastAsia"/>
        </w:rPr>
        <w:t>条　甲は、</w:t>
      </w:r>
      <w:r w:rsidR="00011FC9" w:rsidRPr="00ED3E72">
        <w:rPr>
          <w:rFonts w:ascii="游明朝" w:eastAsia="游明朝" w:hAnsi="游明朝" w:hint="eastAsia"/>
        </w:rPr>
        <w:t>佐賀県</w:t>
      </w:r>
      <w:r w:rsidRPr="00ED3E72">
        <w:rPr>
          <w:rFonts w:ascii="游明朝" w:eastAsia="游明朝" w:hAnsi="游明朝" w:hint="eastAsia"/>
        </w:rPr>
        <w:t>財務規則第１１５条第３項第３号に</w:t>
      </w:r>
      <w:r w:rsidR="00011FC9" w:rsidRPr="00ED3E72">
        <w:rPr>
          <w:rFonts w:ascii="游明朝" w:eastAsia="游明朝" w:hAnsi="游明朝" w:hint="eastAsia"/>
        </w:rPr>
        <w:t>より</w:t>
      </w:r>
      <w:r w:rsidRPr="00ED3E72">
        <w:rPr>
          <w:rFonts w:ascii="游明朝" w:eastAsia="游明朝" w:hAnsi="游明朝" w:hint="eastAsia"/>
        </w:rPr>
        <w:t>、乙に対して契約保証金の納付を免除する。</w:t>
      </w:r>
    </w:p>
    <w:p w14:paraId="6AB8F53D" w14:textId="77777777" w:rsidR="00ED3E72" w:rsidRDefault="00ED3E72" w:rsidP="00ED3E72">
      <w:pPr>
        <w:snapToGrid w:val="0"/>
        <w:contextualSpacing/>
        <w:rPr>
          <w:rFonts w:ascii="游明朝" w:eastAsia="游明朝" w:hAnsi="游明朝"/>
        </w:rPr>
      </w:pPr>
    </w:p>
    <w:p w14:paraId="66CD901D" w14:textId="38A69BEF"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（検査）</w:t>
      </w:r>
    </w:p>
    <w:p w14:paraId="771E9DF2"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３</w:t>
      </w:r>
      <w:r w:rsidRPr="00ED3E72">
        <w:rPr>
          <w:rFonts w:ascii="游明朝" w:eastAsia="游明朝" w:hAnsi="游明朝" w:hint="eastAsia"/>
        </w:rPr>
        <w:t>条　乙は、物品を納入しようとするときは、甲の指定する場所において検査を受けなければならない。</w:t>
      </w:r>
    </w:p>
    <w:p w14:paraId="6C9E3EF4"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 xml:space="preserve">２　前項の検査は、物品納入の際、乙の立会いのもとに行うものとする。ただし、検査に期日を要するものについては、前項の申出があった日から１０日以内に検査を行うものとする。　</w:t>
      </w:r>
    </w:p>
    <w:p w14:paraId="0DE2022B" w14:textId="7B9D0FC4" w:rsidR="008060E5"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３　前項の規定による検査に合格しないものがあったときは、乙は、その負担で物品を取り替えさらに検査を受けなければならない。</w:t>
      </w:r>
    </w:p>
    <w:p w14:paraId="5372D135" w14:textId="77777777" w:rsidR="00ED3E72" w:rsidRPr="00ED3E72" w:rsidRDefault="00ED3E72" w:rsidP="00ED3E72">
      <w:pPr>
        <w:snapToGrid w:val="0"/>
        <w:ind w:left="220" w:hangingChars="100" w:hanging="220"/>
        <w:contextualSpacing/>
        <w:rPr>
          <w:rFonts w:ascii="游明朝" w:eastAsia="游明朝" w:hAnsi="游明朝"/>
        </w:rPr>
      </w:pPr>
    </w:p>
    <w:p w14:paraId="3279D1E9"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（納入）</w:t>
      </w:r>
    </w:p>
    <w:p w14:paraId="0676AA85"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４</w:t>
      </w:r>
      <w:r w:rsidRPr="00ED3E72">
        <w:rPr>
          <w:rFonts w:ascii="游明朝" w:eastAsia="游明朝" w:hAnsi="游明朝" w:hint="eastAsia"/>
        </w:rPr>
        <w:t>条　乙は、物品を納入するのに必要なすべての費用を負担するものとする。</w:t>
      </w:r>
    </w:p>
    <w:p w14:paraId="3F86CA27" w14:textId="77777777" w:rsidR="00ED3E72" w:rsidRDefault="00ED3E72" w:rsidP="00ED3E72">
      <w:pPr>
        <w:snapToGrid w:val="0"/>
        <w:contextualSpacing/>
        <w:rPr>
          <w:rFonts w:ascii="游明朝" w:eastAsia="游明朝" w:hAnsi="游明朝"/>
        </w:rPr>
      </w:pPr>
    </w:p>
    <w:p w14:paraId="11785FC0" w14:textId="76D0B398"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lastRenderedPageBreak/>
        <w:t>（指示）</w:t>
      </w:r>
    </w:p>
    <w:p w14:paraId="51FDFB67" w14:textId="04476935" w:rsidR="008060E5"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５</w:t>
      </w:r>
      <w:r w:rsidRPr="00ED3E72">
        <w:rPr>
          <w:rFonts w:ascii="游明朝" w:eastAsia="游明朝" w:hAnsi="游明朝" w:hint="eastAsia"/>
        </w:rPr>
        <w:t>条　乙は、天災その他避けがたい理由により、物品を納入することができないときは、直ちに甲に通知し、その指示を受けなければならない。</w:t>
      </w:r>
    </w:p>
    <w:p w14:paraId="429BC04A" w14:textId="77777777" w:rsidR="00ED3E72" w:rsidRPr="00ED3E72" w:rsidRDefault="00ED3E72" w:rsidP="00ED3E72">
      <w:pPr>
        <w:snapToGrid w:val="0"/>
        <w:ind w:left="220" w:hangingChars="100" w:hanging="220"/>
        <w:contextualSpacing/>
        <w:rPr>
          <w:rFonts w:ascii="游明朝" w:eastAsia="游明朝" w:hAnsi="游明朝"/>
        </w:rPr>
      </w:pPr>
    </w:p>
    <w:p w14:paraId="17A2702B"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（契約の履行）</w:t>
      </w:r>
    </w:p>
    <w:p w14:paraId="4DB5DB9D" w14:textId="6C2CACE6" w:rsidR="008060E5"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６</w:t>
      </w:r>
      <w:r w:rsidRPr="00ED3E72">
        <w:rPr>
          <w:rFonts w:ascii="游明朝" w:eastAsia="游明朝" w:hAnsi="游明朝" w:hint="eastAsia"/>
        </w:rPr>
        <w:t xml:space="preserve">条　乙が行う契約の履行は、第３条の検査に合格した後、当該物品を納入場所に納　　</w:t>
      </w:r>
      <w:r w:rsidRPr="00ED3E72">
        <w:rPr>
          <w:rFonts w:ascii="游明朝" w:eastAsia="游明朝" w:hAnsi="游明朝"/>
        </w:rPr>
        <w:t xml:space="preserve"> </w:t>
      </w:r>
      <w:r w:rsidRPr="00ED3E72">
        <w:rPr>
          <w:rFonts w:ascii="游明朝" w:eastAsia="游明朝" w:hAnsi="游明朝" w:hint="eastAsia"/>
        </w:rPr>
        <w:t xml:space="preserve">　入したときをもって完了するものとする。</w:t>
      </w:r>
    </w:p>
    <w:p w14:paraId="08F1E17A" w14:textId="77777777" w:rsidR="00ED3E72" w:rsidRPr="00ED3E72" w:rsidRDefault="00ED3E72" w:rsidP="00ED3E72">
      <w:pPr>
        <w:snapToGrid w:val="0"/>
        <w:ind w:left="220" w:hangingChars="100" w:hanging="220"/>
        <w:contextualSpacing/>
        <w:rPr>
          <w:rFonts w:ascii="游明朝" w:eastAsia="游明朝" w:hAnsi="游明朝"/>
        </w:rPr>
      </w:pPr>
    </w:p>
    <w:p w14:paraId="54B70680"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（危険負担）</w:t>
      </w:r>
    </w:p>
    <w:p w14:paraId="0C814EFE" w14:textId="4263CAC7" w:rsidR="008060E5" w:rsidRDefault="008060E5" w:rsidP="00ED3E72">
      <w:pPr>
        <w:snapToGrid w:val="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７</w:t>
      </w:r>
      <w:r w:rsidRPr="00ED3E72">
        <w:rPr>
          <w:rFonts w:ascii="游明朝" w:eastAsia="游明朝" w:hAnsi="游明朝" w:hint="eastAsia"/>
        </w:rPr>
        <w:t>条　契約履行前の物品の滅失、損傷その他の損害については、乙の負担とする。</w:t>
      </w:r>
    </w:p>
    <w:p w14:paraId="09671CBF" w14:textId="77777777" w:rsidR="00ED3E72" w:rsidRPr="00ED3E72" w:rsidRDefault="00ED3E72" w:rsidP="00ED3E72">
      <w:pPr>
        <w:snapToGrid w:val="0"/>
        <w:contextualSpacing/>
        <w:rPr>
          <w:rFonts w:ascii="游明朝" w:eastAsia="游明朝" w:hAnsi="游明朝"/>
        </w:rPr>
      </w:pPr>
    </w:p>
    <w:p w14:paraId="57C02EBA"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（権利義務の譲渡などの禁止）</w:t>
      </w:r>
    </w:p>
    <w:p w14:paraId="02CD8837"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８</w:t>
      </w:r>
      <w:r w:rsidRPr="00ED3E72">
        <w:rPr>
          <w:rFonts w:ascii="游明朝" w:eastAsia="游明朝" w:hAnsi="游明朝" w:hint="eastAsia"/>
        </w:rPr>
        <w:t xml:space="preserve">条　乙は第三者にこの契約の履行を委託し、又は契約による権利を譲渡し、若しく　　</w:t>
      </w:r>
      <w:r w:rsidRPr="00ED3E72">
        <w:rPr>
          <w:rFonts w:ascii="游明朝" w:eastAsia="游明朝" w:hAnsi="游明朝"/>
        </w:rPr>
        <w:t xml:space="preserve"> </w:t>
      </w:r>
      <w:r w:rsidRPr="00ED3E72">
        <w:rPr>
          <w:rFonts w:ascii="游明朝" w:eastAsia="游明朝" w:hAnsi="游明朝" w:hint="eastAsia"/>
        </w:rPr>
        <w:t xml:space="preserve">　は義務を引き受けさせてはならない。ただし、甲の承諾がある場合については、この限りでない。</w:t>
      </w:r>
    </w:p>
    <w:p w14:paraId="21EF5603" w14:textId="77777777" w:rsidR="00F86C23" w:rsidRPr="00ED3E72" w:rsidRDefault="00F86C23" w:rsidP="00ED3E72">
      <w:pPr>
        <w:snapToGrid w:val="0"/>
        <w:ind w:left="220" w:hangingChars="100" w:hanging="220"/>
        <w:contextualSpacing/>
        <w:rPr>
          <w:rFonts w:ascii="游明朝" w:eastAsia="游明朝" w:hAnsi="游明朝"/>
        </w:rPr>
      </w:pPr>
    </w:p>
    <w:p w14:paraId="66713AC5"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（契約の解除）</w:t>
      </w:r>
    </w:p>
    <w:p w14:paraId="20E87202"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D14362" w:rsidRPr="00ED3E72">
        <w:rPr>
          <w:rFonts w:ascii="游明朝" w:eastAsia="游明朝" w:hAnsi="游明朝" w:hint="eastAsia"/>
        </w:rPr>
        <w:t>９</w:t>
      </w:r>
      <w:r w:rsidRPr="00ED3E72">
        <w:rPr>
          <w:rFonts w:ascii="游明朝" w:eastAsia="游明朝" w:hAnsi="游明朝" w:hint="eastAsia"/>
        </w:rPr>
        <w:t>条　甲は、乙がこの契約に違反した場合のほか、次に掲げる場合に該当すると認め</w:t>
      </w:r>
      <w:r w:rsidRPr="00ED3E72">
        <w:rPr>
          <w:rFonts w:ascii="游明朝" w:eastAsia="游明朝" w:hAnsi="游明朝"/>
        </w:rPr>
        <w:t xml:space="preserve"> </w:t>
      </w:r>
      <w:r w:rsidRPr="00ED3E72">
        <w:rPr>
          <w:rFonts w:ascii="游明朝" w:eastAsia="游明朝" w:hAnsi="游明朝" w:hint="eastAsia"/>
        </w:rPr>
        <w:t xml:space="preserve">　　　</w:t>
      </w:r>
      <w:r w:rsidRPr="00ED3E72">
        <w:rPr>
          <w:rFonts w:ascii="游明朝" w:eastAsia="游明朝" w:hAnsi="游明朝"/>
        </w:rPr>
        <w:t xml:space="preserve"> </w:t>
      </w:r>
      <w:r w:rsidRPr="00ED3E72">
        <w:rPr>
          <w:rFonts w:ascii="游明朝" w:eastAsia="游明朝" w:hAnsi="游明朝" w:hint="eastAsia"/>
        </w:rPr>
        <w:t>るときは、契約を解除することができる。</w:t>
      </w:r>
    </w:p>
    <w:p w14:paraId="106A736C" w14:textId="77777777" w:rsidR="008060E5" w:rsidRPr="00ED3E72" w:rsidRDefault="008060E5"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（１）　履行期間までに契約による義務を履行し終わる見込みがないとき、又は契約を履行しなかったとき。</w:t>
      </w:r>
    </w:p>
    <w:p w14:paraId="5EDAAEA7"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（２）</w:t>
      </w:r>
      <w:r w:rsidRPr="00ED3E72">
        <w:rPr>
          <w:rFonts w:ascii="游明朝" w:eastAsia="游明朝" w:hAnsi="游明朝"/>
        </w:rPr>
        <w:t xml:space="preserve">  </w:t>
      </w:r>
      <w:r w:rsidRPr="00ED3E72">
        <w:rPr>
          <w:rFonts w:ascii="游明朝" w:eastAsia="游明朝" w:hAnsi="游明朝" w:hint="eastAsia"/>
        </w:rPr>
        <w:t>契約履行につき不正の行為があったとき。</w:t>
      </w:r>
    </w:p>
    <w:p w14:paraId="066B3442"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（３）</w:t>
      </w:r>
      <w:r w:rsidRPr="00ED3E72">
        <w:rPr>
          <w:rFonts w:ascii="游明朝" w:eastAsia="游明朝" w:hAnsi="游明朝"/>
        </w:rPr>
        <w:t xml:space="preserve">  </w:t>
      </w:r>
      <w:r w:rsidRPr="00ED3E72">
        <w:rPr>
          <w:rFonts w:ascii="游明朝" w:eastAsia="游明朝" w:hAnsi="游明朝" w:hint="eastAsia"/>
        </w:rPr>
        <w:t>正当な理由がなく甲の指示に従わないとき。</w:t>
      </w:r>
    </w:p>
    <w:p w14:paraId="59C0778E" w14:textId="77777777" w:rsidR="0002742F" w:rsidRPr="00ED3E72" w:rsidRDefault="007A748D"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w:t>
      </w:r>
      <w:r w:rsidR="00A875C8" w:rsidRPr="00ED3E72">
        <w:rPr>
          <w:rFonts w:ascii="游明朝" w:eastAsia="游明朝" w:hAnsi="游明朝" w:hint="eastAsia"/>
        </w:rPr>
        <w:t>４</w:t>
      </w:r>
      <w:r w:rsidRPr="00ED3E72">
        <w:rPr>
          <w:rFonts w:ascii="游明朝" w:eastAsia="游明朝" w:hAnsi="游明朝" w:hint="eastAsia"/>
        </w:rPr>
        <w:t>）</w:t>
      </w:r>
      <w:r w:rsidR="00A875C8" w:rsidRPr="00ED3E72">
        <w:rPr>
          <w:rFonts w:ascii="游明朝" w:eastAsia="游明朝" w:hAnsi="游明朝" w:hint="eastAsia"/>
        </w:rPr>
        <w:t xml:space="preserve">　</w:t>
      </w:r>
      <w:r w:rsidR="0002742F" w:rsidRPr="00ED3E72">
        <w:rPr>
          <w:rFonts w:ascii="游明朝" w:eastAsia="游明朝" w:hAnsi="游明朝" w:hint="eastAsia"/>
        </w:rPr>
        <w:t>自己又は自社の役員等が、次のいずれかに該当する者であることが判明したとき、又は次のイからキまでに掲げる者が、その経営に実質的に関与していることが判明したとき。</w:t>
      </w:r>
    </w:p>
    <w:p w14:paraId="47B7698A"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ア　暴力団（暴力団員による不当な行為の防止等に関する法律(平成３年法律第77号）第２条第２号に規定する暴力団をいう。以下同じ。）</w:t>
      </w:r>
    </w:p>
    <w:p w14:paraId="62589CA3"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イ　暴力団員（暴力団員による不当な行為の防止等に関する法律第２条第６号に規定する暴力団員をいう。以下同じ。）</w:t>
      </w:r>
    </w:p>
    <w:p w14:paraId="7C7DFA52"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ウ　暴力団員でなくなった日から５年を経過しない者</w:t>
      </w:r>
    </w:p>
    <w:p w14:paraId="07F90538"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エ　自己、自社若しくは第三者の不正な利益を図る目的又は第三者に損害を与える目的をもって暴力団又は暴力団員を利用している者</w:t>
      </w:r>
    </w:p>
    <w:p w14:paraId="7749D855"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オ　暴力団又は暴力団員に対して資金等を提供し、又は便宜を供与する等直接的又は積極的に暴力団の維持運営に協力し、又は関与している者</w:t>
      </w:r>
    </w:p>
    <w:p w14:paraId="66FD2E69" w14:textId="77777777" w:rsidR="0002742F" w:rsidRPr="00ED3E72"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カ　暴力団又は暴力団員と社会的に非難されるべき関係を有している者</w:t>
      </w:r>
    </w:p>
    <w:p w14:paraId="19EA63F7" w14:textId="53C686CE" w:rsidR="0067349F" w:rsidRDefault="0002742F" w:rsidP="00ED3E72">
      <w:pPr>
        <w:snapToGrid w:val="0"/>
        <w:ind w:left="660" w:hangingChars="300" w:hanging="660"/>
        <w:contextualSpacing/>
        <w:rPr>
          <w:rFonts w:ascii="游明朝" w:eastAsia="游明朝" w:hAnsi="游明朝"/>
        </w:rPr>
      </w:pPr>
      <w:r w:rsidRPr="00ED3E72">
        <w:rPr>
          <w:rFonts w:ascii="游明朝" w:eastAsia="游明朝" w:hAnsi="游明朝" w:hint="eastAsia"/>
        </w:rPr>
        <w:t xml:space="preserve">　　キ　暴力団又は暴力団員であることを知りながらこれらを利用している者</w:t>
      </w:r>
    </w:p>
    <w:p w14:paraId="022E6841" w14:textId="77777777" w:rsidR="00ED3E72" w:rsidRPr="00ED3E72" w:rsidRDefault="00ED3E72" w:rsidP="00ED3E72">
      <w:pPr>
        <w:snapToGrid w:val="0"/>
        <w:ind w:left="660" w:hangingChars="300" w:hanging="660"/>
        <w:contextualSpacing/>
        <w:rPr>
          <w:rFonts w:ascii="游明朝" w:eastAsia="游明朝" w:hAnsi="游明朝"/>
        </w:rPr>
      </w:pPr>
    </w:p>
    <w:p w14:paraId="5009AAD5" w14:textId="77777777" w:rsidR="008060E5" w:rsidRPr="00ED3E72" w:rsidRDefault="008060E5" w:rsidP="00ED3E72">
      <w:pPr>
        <w:snapToGrid w:val="0"/>
        <w:ind w:left="660" w:hangingChars="300" w:hanging="660"/>
        <w:contextualSpacing/>
        <w:rPr>
          <w:rFonts w:ascii="游明朝" w:eastAsia="游明朝" w:hAnsi="游明朝"/>
        </w:rPr>
      </w:pPr>
      <w:r w:rsidRPr="00ED3E72">
        <w:rPr>
          <w:rFonts w:ascii="游明朝" w:eastAsia="游明朝" w:hAnsi="游明朝" w:hint="eastAsia"/>
        </w:rPr>
        <w:lastRenderedPageBreak/>
        <w:t>（損害賠償及び違約金）</w:t>
      </w:r>
    </w:p>
    <w:p w14:paraId="1DEB9EBF" w14:textId="18901220"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702B63" w:rsidRPr="00ED3E72">
        <w:rPr>
          <w:rFonts w:ascii="游明朝" w:eastAsia="游明朝" w:hAnsi="游明朝" w:hint="eastAsia"/>
        </w:rPr>
        <w:t>1</w:t>
      </w:r>
      <w:r w:rsidR="00D14362" w:rsidRPr="00ED3E72">
        <w:rPr>
          <w:rFonts w:ascii="游明朝" w:eastAsia="游明朝" w:hAnsi="游明朝" w:hint="eastAsia"/>
        </w:rPr>
        <w:t>0</w:t>
      </w:r>
      <w:r w:rsidRPr="00ED3E72">
        <w:rPr>
          <w:rFonts w:ascii="游明朝" w:eastAsia="游明朝" w:hAnsi="游明朝" w:hint="eastAsia"/>
        </w:rPr>
        <w:t>条　乙は、自己の責めに帰すべき理由によって納入期限までに物品を完納しないと　　　　きは、遅延日数につき年</w:t>
      </w:r>
      <w:r w:rsidR="0097119B">
        <w:rPr>
          <w:rFonts w:ascii="游明朝" w:eastAsia="游明朝" w:hAnsi="游明朝" w:hint="eastAsia"/>
        </w:rPr>
        <w:t>2.5</w:t>
      </w:r>
      <w:r w:rsidRPr="00ED3E72">
        <w:rPr>
          <w:rFonts w:ascii="游明朝" w:eastAsia="游明朝" w:hAnsi="游明朝" w:hint="eastAsia"/>
        </w:rPr>
        <w:t>％の割合で算定した額の金額を履行遅延による損害賠償金として甲に支払うものとする。</w:t>
      </w:r>
    </w:p>
    <w:p w14:paraId="7335D868" w14:textId="77777777" w:rsidR="00702B63" w:rsidRPr="00ED3E72" w:rsidRDefault="008060E5" w:rsidP="00ED3E72">
      <w:pPr>
        <w:snapToGrid w:val="0"/>
        <w:contextualSpacing/>
        <w:rPr>
          <w:rFonts w:ascii="游明朝" w:eastAsia="游明朝" w:hAnsi="游明朝"/>
        </w:rPr>
      </w:pPr>
      <w:r w:rsidRPr="00ED3E72">
        <w:rPr>
          <w:rFonts w:ascii="游明朝" w:eastAsia="游明朝" w:hAnsi="游明朝" w:hint="eastAsia"/>
        </w:rPr>
        <w:t>２　甲は、この契約を解除したため、損害を被ったときは、乙から違約金として契約額の</w:t>
      </w:r>
    </w:p>
    <w:p w14:paraId="73BBF182" w14:textId="496229CE" w:rsidR="008060E5" w:rsidRDefault="008060E5" w:rsidP="00ED3E72">
      <w:pPr>
        <w:snapToGrid w:val="0"/>
        <w:ind w:leftChars="100" w:left="220"/>
        <w:contextualSpacing/>
        <w:rPr>
          <w:rFonts w:ascii="游明朝" w:eastAsia="游明朝" w:hAnsi="游明朝"/>
        </w:rPr>
      </w:pPr>
      <w:r w:rsidRPr="00ED3E72">
        <w:rPr>
          <w:rFonts w:ascii="游明朝" w:eastAsia="游明朝" w:hAnsi="游明朝" w:hint="eastAsia"/>
        </w:rPr>
        <w:t>１０分の１の額を徴収する。また、この場合において、なお損害があるときは、甲は、乙に損害賠償金を請求することができる。</w:t>
      </w:r>
    </w:p>
    <w:p w14:paraId="55EA9369" w14:textId="77777777" w:rsidR="00ED3E72" w:rsidRPr="00ED3E72" w:rsidRDefault="00ED3E72" w:rsidP="00ED3E72">
      <w:pPr>
        <w:snapToGrid w:val="0"/>
        <w:ind w:leftChars="100" w:left="220"/>
        <w:contextualSpacing/>
        <w:rPr>
          <w:rFonts w:ascii="游明朝" w:eastAsia="游明朝" w:hAnsi="游明朝"/>
        </w:rPr>
      </w:pPr>
    </w:p>
    <w:p w14:paraId="0C2CFF71" w14:textId="77777777" w:rsidR="008060E5" w:rsidRPr="00ED3E72" w:rsidRDefault="00BF7EB5" w:rsidP="00ED3E72">
      <w:pPr>
        <w:snapToGrid w:val="0"/>
        <w:contextualSpacing/>
        <w:rPr>
          <w:rFonts w:ascii="游明朝" w:eastAsia="游明朝" w:hAnsi="游明朝"/>
        </w:rPr>
      </w:pPr>
      <w:r w:rsidRPr="00ED3E72">
        <w:rPr>
          <w:rFonts w:ascii="游明朝" w:eastAsia="游明朝" w:hAnsi="游明朝" w:hint="eastAsia"/>
        </w:rPr>
        <w:t>（</w:t>
      </w:r>
      <w:r w:rsidR="008060E5" w:rsidRPr="00ED3E72">
        <w:rPr>
          <w:rFonts w:ascii="游明朝" w:eastAsia="游明朝" w:hAnsi="游明朝" w:hint="eastAsia"/>
        </w:rPr>
        <w:t>代金の支払）</w:t>
      </w:r>
    </w:p>
    <w:p w14:paraId="3550453A" w14:textId="1FB92495"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BF7EB5" w:rsidRPr="00ED3E72">
        <w:rPr>
          <w:rFonts w:ascii="游明朝" w:eastAsia="游明朝" w:hAnsi="游明朝" w:hint="eastAsia"/>
        </w:rPr>
        <w:t>1</w:t>
      </w:r>
      <w:r w:rsidR="00D14362" w:rsidRPr="00ED3E72">
        <w:rPr>
          <w:rFonts w:ascii="游明朝" w:eastAsia="游明朝" w:hAnsi="游明朝" w:hint="eastAsia"/>
        </w:rPr>
        <w:t>1</w:t>
      </w:r>
      <w:r w:rsidRPr="00ED3E72">
        <w:rPr>
          <w:rFonts w:ascii="游明朝" w:eastAsia="游明朝" w:hAnsi="游明朝" w:hint="eastAsia"/>
        </w:rPr>
        <w:t>条　甲は、乙が、第</w:t>
      </w:r>
      <w:r w:rsidR="00D14362" w:rsidRPr="00ED3E72">
        <w:rPr>
          <w:rFonts w:ascii="游明朝" w:eastAsia="游明朝" w:hAnsi="游明朝" w:hint="eastAsia"/>
        </w:rPr>
        <w:t>３</w:t>
      </w:r>
      <w:r w:rsidRPr="00ED3E72">
        <w:rPr>
          <w:rFonts w:ascii="游明朝" w:eastAsia="游明朝" w:hAnsi="游明朝" w:hint="eastAsia"/>
        </w:rPr>
        <w:t>条の検査に合格した後、乙が提出する適法な請求書を受理した日から</w:t>
      </w:r>
      <w:r w:rsidR="0097119B">
        <w:rPr>
          <w:rFonts w:ascii="游明朝" w:eastAsia="游明朝" w:hAnsi="游明朝" w:hint="eastAsia"/>
        </w:rPr>
        <w:t>2.5</w:t>
      </w:r>
      <w:r w:rsidRPr="00ED3E72">
        <w:rPr>
          <w:rFonts w:ascii="游明朝" w:eastAsia="游明朝" w:hAnsi="游明朝" w:hint="eastAsia"/>
        </w:rPr>
        <w:t>日以内に代金の支払いをするものとする。</w:t>
      </w:r>
    </w:p>
    <w:p w14:paraId="637C9E3B" w14:textId="05531929" w:rsidR="008060E5"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２</w:t>
      </w:r>
      <w:r w:rsidR="00BF7EB5" w:rsidRPr="00ED3E72">
        <w:rPr>
          <w:rFonts w:ascii="游明朝" w:eastAsia="游明朝" w:hAnsi="游明朝" w:hint="eastAsia"/>
        </w:rPr>
        <w:t xml:space="preserve">　</w:t>
      </w:r>
      <w:r w:rsidRPr="00ED3E72">
        <w:rPr>
          <w:rFonts w:ascii="游明朝" w:eastAsia="游明朝" w:hAnsi="游明朝" w:hint="eastAsia"/>
        </w:rPr>
        <w:t>前項の支払期限までに支払わないときは、支払期限到来の日の翌日から支払をする日までの日数に応じ、年</w:t>
      </w:r>
      <w:r w:rsidR="00ED3E72">
        <w:rPr>
          <w:rFonts w:ascii="游明朝" w:eastAsia="游明朝" w:hAnsi="游明朝" w:hint="eastAsia"/>
        </w:rPr>
        <w:t>2.5</w:t>
      </w:r>
      <w:r w:rsidRPr="00ED3E72">
        <w:rPr>
          <w:rFonts w:ascii="游明朝" w:eastAsia="游明朝" w:hAnsi="游明朝" w:hint="eastAsia"/>
        </w:rPr>
        <w:t>％の割合で算定した遅延利息を乙に支払うものとする。</w:t>
      </w:r>
    </w:p>
    <w:p w14:paraId="5FF8DDC9" w14:textId="77777777" w:rsidR="00ED3E72" w:rsidRPr="00ED3E72" w:rsidRDefault="00ED3E72" w:rsidP="00ED3E72">
      <w:pPr>
        <w:snapToGrid w:val="0"/>
        <w:ind w:left="220" w:hangingChars="100" w:hanging="220"/>
        <w:contextualSpacing/>
        <w:rPr>
          <w:rFonts w:ascii="游明朝" w:eastAsia="游明朝" w:hAnsi="游明朝"/>
        </w:rPr>
      </w:pPr>
    </w:p>
    <w:p w14:paraId="3ECF274F" w14:textId="77777777" w:rsidR="00D06023" w:rsidRPr="00ED3E72" w:rsidRDefault="00D06023"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（担保責任）</w:t>
      </w:r>
    </w:p>
    <w:p w14:paraId="2C23CE6D" w14:textId="69614215" w:rsidR="002603C2" w:rsidRDefault="00D06023"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第1</w:t>
      </w:r>
      <w:r w:rsidR="00D14362" w:rsidRPr="00ED3E72">
        <w:rPr>
          <w:rFonts w:ascii="游明朝" w:eastAsia="游明朝" w:hAnsi="游明朝" w:hint="eastAsia"/>
        </w:rPr>
        <w:t>2</w:t>
      </w:r>
      <w:r w:rsidRPr="00ED3E72">
        <w:rPr>
          <w:rFonts w:ascii="游明朝" w:eastAsia="游明朝" w:hAnsi="游明朝" w:hint="eastAsia"/>
        </w:rPr>
        <w:t>条　乙は、物品の納入後</w:t>
      </w:r>
      <w:r w:rsidR="002603C2" w:rsidRPr="00ED3E72">
        <w:rPr>
          <w:rFonts w:ascii="游明朝" w:eastAsia="游明朝" w:hAnsi="游明朝" w:hint="eastAsia"/>
        </w:rPr>
        <w:t>、</w:t>
      </w:r>
      <w:r w:rsidR="00E27193" w:rsidRPr="00ED3E72">
        <w:rPr>
          <w:rFonts w:ascii="游明朝" w:eastAsia="游明朝" w:hAnsi="游明朝" w:hint="eastAsia"/>
        </w:rPr>
        <w:t>別紙仕様書に示す期間</w:t>
      </w:r>
      <w:r w:rsidR="00991AB5" w:rsidRPr="00ED3E72">
        <w:rPr>
          <w:rFonts w:ascii="游明朝" w:eastAsia="游明朝" w:hAnsi="游明朝" w:hint="eastAsia"/>
        </w:rPr>
        <w:t>内</w:t>
      </w:r>
      <w:r w:rsidR="002603C2" w:rsidRPr="00ED3E72">
        <w:rPr>
          <w:rFonts w:ascii="游明朝" w:eastAsia="游明朝" w:hAnsi="游明朝" w:hint="eastAsia"/>
        </w:rPr>
        <w:t>に</w:t>
      </w:r>
      <w:r w:rsidRPr="00ED3E72">
        <w:rPr>
          <w:rFonts w:ascii="游明朝" w:eastAsia="游明朝" w:hAnsi="游明朝" w:hint="eastAsia"/>
        </w:rPr>
        <w:t>正常な管理のもとにおいて生じたと認められる故障又は発見された瑕疵については、</w:t>
      </w:r>
      <w:r w:rsidR="004C1E5D" w:rsidRPr="00ED3E72">
        <w:rPr>
          <w:rFonts w:ascii="游明朝" w:eastAsia="游明朝" w:hAnsi="游明朝" w:hint="eastAsia"/>
        </w:rPr>
        <w:t>自己</w:t>
      </w:r>
      <w:r w:rsidRPr="00ED3E72">
        <w:rPr>
          <w:rFonts w:ascii="游明朝" w:eastAsia="游明朝" w:hAnsi="游明朝" w:hint="eastAsia"/>
        </w:rPr>
        <w:t>の負担で修理又は交換するものとする。</w:t>
      </w:r>
      <w:r w:rsidR="002603C2" w:rsidRPr="00ED3E72">
        <w:rPr>
          <w:rFonts w:ascii="游明朝" w:eastAsia="游明朝" w:hAnsi="游明朝" w:hint="eastAsia"/>
        </w:rPr>
        <w:t xml:space="preserve">　　</w:t>
      </w:r>
    </w:p>
    <w:p w14:paraId="53310634" w14:textId="77777777" w:rsidR="00ED3E72" w:rsidRPr="00ED3E72" w:rsidRDefault="00ED3E72" w:rsidP="00ED3E72">
      <w:pPr>
        <w:snapToGrid w:val="0"/>
        <w:ind w:left="220" w:hangingChars="100" w:hanging="220"/>
        <w:contextualSpacing/>
        <w:rPr>
          <w:rFonts w:ascii="游明朝" w:eastAsia="游明朝" w:hAnsi="游明朝"/>
        </w:rPr>
      </w:pPr>
    </w:p>
    <w:p w14:paraId="74B3056F" w14:textId="77777777" w:rsidR="008060E5" w:rsidRPr="00ED3E72" w:rsidRDefault="008060E5" w:rsidP="00ED3E72">
      <w:pPr>
        <w:snapToGrid w:val="0"/>
        <w:contextualSpacing/>
        <w:rPr>
          <w:rFonts w:ascii="游明朝" w:eastAsia="游明朝" w:hAnsi="游明朝"/>
        </w:rPr>
      </w:pPr>
      <w:r w:rsidRPr="00ED3E72">
        <w:rPr>
          <w:rFonts w:ascii="游明朝" w:eastAsia="游明朝" w:hAnsi="游明朝" w:hint="eastAsia"/>
        </w:rPr>
        <w:t>（疑義の解決）</w:t>
      </w:r>
    </w:p>
    <w:p w14:paraId="12E46B5D" w14:textId="77777777" w:rsidR="008060E5" w:rsidRPr="00ED3E72" w:rsidRDefault="008060E5" w:rsidP="00ED3E72">
      <w:pPr>
        <w:snapToGrid w:val="0"/>
        <w:ind w:left="220" w:hangingChars="100" w:hanging="220"/>
        <w:contextualSpacing/>
        <w:rPr>
          <w:rFonts w:ascii="游明朝" w:eastAsia="游明朝" w:hAnsi="游明朝"/>
        </w:rPr>
      </w:pPr>
      <w:r w:rsidRPr="00ED3E72">
        <w:rPr>
          <w:rFonts w:ascii="游明朝" w:eastAsia="游明朝" w:hAnsi="游明朝" w:hint="eastAsia"/>
        </w:rPr>
        <w:t>第</w:t>
      </w:r>
      <w:r w:rsidR="00BF7EB5" w:rsidRPr="00ED3E72">
        <w:rPr>
          <w:rFonts w:ascii="游明朝" w:eastAsia="游明朝" w:hAnsi="游明朝" w:hint="eastAsia"/>
        </w:rPr>
        <w:t>1</w:t>
      </w:r>
      <w:r w:rsidR="00D14362" w:rsidRPr="00ED3E72">
        <w:rPr>
          <w:rFonts w:ascii="游明朝" w:eastAsia="游明朝" w:hAnsi="游明朝" w:hint="eastAsia"/>
        </w:rPr>
        <w:t>3</w:t>
      </w:r>
      <w:r w:rsidRPr="00ED3E72">
        <w:rPr>
          <w:rFonts w:ascii="游明朝" w:eastAsia="游明朝" w:hAnsi="游明朝" w:hint="eastAsia"/>
        </w:rPr>
        <w:t>条　この契約に定める事項に疑義が生じた場合、甲及び乙が協議して定めるものと　　　　　する。また、この契約に定めのない事項で必要がある場合は、</w:t>
      </w:r>
      <w:r w:rsidR="00D06023" w:rsidRPr="00ED3E72">
        <w:rPr>
          <w:rFonts w:ascii="游明朝" w:eastAsia="游明朝" w:hAnsi="游明朝" w:hint="eastAsia"/>
        </w:rPr>
        <w:t>佐賀県財務</w:t>
      </w:r>
      <w:r w:rsidRPr="00ED3E72">
        <w:rPr>
          <w:rFonts w:ascii="游明朝" w:eastAsia="游明朝" w:hAnsi="游明朝" w:hint="eastAsia"/>
        </w:rPr>
        <w:t>規則</w:t>
      </w:r>
      <w:r w:rsidR="00D06023" w:rsidRPr="00ED3E72">
        <w:rPr>
          <w:rFonts w:ascii="游明朝" w:eastAsia="游明朝" w:hAnsi="游明朝" w:hint="eastAsia"/>
        </w:rPr>
        <w:t>（平成４年佐賀県規則第３５号。以下「規則」という。）</w:t>
      </w:r>
      <w:r w:rsidRPr="00ED3E72">
        <w:rPr>
          <w:rFonts w:ascii="游明朝" w:eastAsia="游明朝" w:hAnsi="游明朝" w:hint="eastAsia"/>
        </w:rPr>
        <w:t>の定めるところによる。</w:t>
      </w:r>
    </w:p>
    <w:p w14:paraId="5FF781F6" w14:textId="77777777" w:rsidR="00A875C8" w:rsidRPr="00ED3E72" w:rsidRDefault="00A875C8" w:rsidP="00ED3E72">
      <w:pPr>
        <w:snapToGrid w:val="0"/>
        <w:ind w:left="220" w:hangingChars="100" w:hanging="220"/>
        <w:contextualSpacing/>
        <w:rPr>
          <w:rFonts w:ascii="游明朝" w:eastAsia="游明朝" w:hAnsi="游明朝"/>
        </w:rPr>
      </w:pPr>
    </w:p>
    <w:p w14:paraId="3038A2EB" w14:textId="77777777" w:rsidR="00F86C23" w:rsidRPr="00ED3E72" w:rsidRDefault="00F86C23" w:rsidP="00ED3E72">
      <w:pPr>
        <w:snapToGrid w:val="0"/>
        <w:ind w:firstLineChars="100" w:firstLine="220"/>
        <w:contextualSpacing/>
        <w:rPr>
          <w:rFonts w:ascii="游明朝" w:eastAsia="游明朝" w:hAnsi="游明朝"/>
        </w:rPr>
      </w:pPr>
    </w:p>
    <w:p w14:paraId="07CEDE1A" w14:textId="77777777" w:rsidR="008060E5" w:rsidRPr="00ED3E72" w:rsidRDefault="008060E5" w:rsidP="00ED3E72">
      <w:pPr>
        <w:snapToGrid w:val="0"/>
        <w:ind w:firstLineChars="100" w:firstLine="220"/>
        <w:contextualSpacing/>
        <w:rPr>
          <w:rFonts w:ascii="游明朝" w:eastAsia="游明朝" w:hAnsi="游明朝"/>
        </w:rPr>
      </w:pPr>
      <w:r w:rsidRPr="00ED3E72">
        <w:rPr>
          <w:rFonts w:ascii="游明朝" w:eastAsia="游明朝" w:hAnsi="游明朝" w:hint="eastAsia"/>
        </w:rPr>
        <w:t>この契約の締結を証するため、契約書２通を作成し、甲乙記名押印のうえ、各自その１通を所持するものとする。</w:t>
      </w:r>
    </w:p>
    <w:p w14:paraId="262B3EEC" w14:textId="77777777" w:rsidR="008060E5" w:rsidRPr="00ED3E72" w:rsidRDefault="008060E5" w:rsidP="00ED3E72">
      <w:pPr>
        <w:snapToGrid w:val="0"/>
        <w:contextualSpacing/>
        <w:rPr>
          <w:rFonts w:ascii="游明朝" w:eastAsia="游明朝" w:hAnsi="游明朝"/>
        </w:rPr>
      </w:pPr>
    </w:p>
    <w:p w14:paraId="6419B568" w14:textId="77777777" w:rsidR="00991AB5" w:rsidRPr="00ED3E72" w:rsidRDefault="00991AB5" w:rsidP="00ED3E72">
      <w:pPr>
        <w:snapToGrid w:val="0"/>
        <w:contextualSpacing/>
        <w:rPr>
          <w:rFonts w:ascii="游明朝" w:eastAsia="游明朝" w:hAnsi="游明朝"/>
        </w:rPr>
      </w:pPr>
    </w:p>
    <w:p w14:paraId="4951302C" w14:textId="495816E3" w:rsidR="008060E5" w:rsidRDefault="00ED3E72" w:rsidP="00ED3E72">
      <w:pPr>
        <w:snapToGrid w:val="0"/>
        <w:contextualSpacing/>
        <w:rPr>
          <w:rFonts w:ascii="游明朝" w:eastAsia="游明朝" w:hAnsi="游明朝"/>
        </w:rPr>
      </w:pPr>
      <w:r>
        <w:rPr>
          <w:rFonts w:ascii="游明朝" w:eastAsia="游明朝" w:hAnsi="游明朝" w:hint="eastAsia"/>
        </w:rPr>
        <w:t>令和</w:t>
      </w:r>
      <w:r w:rsidR="008060E5" w:rsidRPr="00ED3E72">
        <w:rPr>
          <w:rFonts w:ascii="游明朝" w:eastAsia="游明朝" w:hAnsi="游明朝" w:hint="eastAsia"/>
        </w:rPr>
        <w:t xml:space="preserve">　　　年　　　月　　　日</w:t>
      </w:r>
    </w:p>
    <w:p w14:paraId="4AB1D636" w14:textId="77777777" w:rsidR="008060E5" w:rsidRPr="00ED3E72" w:rsidRDefault="008060E5" w:rsidP="00ED3E72">
      <w:pPr>
        <w:snapToGrid w:val="0"/>
        <w:contextualSpacing/>
        <w:rPr>
          <w:rFonts w:ascii="游明朝" w:eastAsia="游明朝" w:hAnsi="游明朝"/>
        </w:rPr>
      </w:pPr>
    </w:p>
    <w:p w14:paraId="2602857E" w14:textId="0021192D" w:rsidR="00CC7B86" w:rsidRDefault="008060E5" w:rsidP="00ED3E72">
      <w:pPr>
        <w:snapToGrid w:val="0"/>
        <w:contextualSpacing/>
        <w:rPr>
          <w:rFonts w:ascii="游明朝" w:eastAsia="游明朝" w:hAnsi="游明朝"/>
        </w:rPr>
      </w:pPr>
      <w:r w:rsidRPr="00ED3E72">
        <w:rPr>
          <w:rFonts w:ascii="游明朝" w:eastAsia="游明朝" w:hAnsi="游明朝"/>
        </w:rPr>
        <w:t xml:space="preserve">           </w:t>
      </w:r>
      <w:r w:rsidRPr="00ED3E72">
        <w:rPr>
          <w:rFonts w:ascii="游明朝" w:eastAsia="游明朝" w:hAnsi="游明朝" w:hint="eastAsia"/>
        </w:rPr>
        <w:t xml:space="preserve">　</w:t>
      </w:r>
      <w:r w:rsidR="00CC7B86" w:rsidRPr="00ED3E72">
        <w:rPr>
          <w:rFonts w:ascii="游明朝" w:eastAsia="游明朝" w:hAnsi="游明朝" w:hint="eastAsia"/>
        </w:rPr>
        <w:t>甲</w:t>
      </w:r>
      <w:r w:rsidR="00CC7B86" w:rsidRPr="00ED3E72">
        <w:rPr>
          <w:rFonts w:ascii="游明朝" w:eastAsia="游明朝" w:hAnsi="游明朝"/>
        </w:rPr>
        <w:t xml:space="preserve">      </w:t>
      </w:r>
      <w:r w:rsidR="00CC7B86" w:rsidRPr="00ED3E72">
        <w:rPr>
          <w:rFonts w:ascii="游明朝" w:eastAsia="游明朝" w:hAnsi="游明朝" w:hint="eastAsia"/>
        </w:rPr>
        <w:t xml:space="preserve">住　　所　　</w:t>
      </w:r>
      <w:r w:rsidR="00ED3E72" w:rsidRPr="00ED3E72">
        <w:rPr>
          <w:rFonts w:ascii="游明朝" w:eastAsia="游明朝" w:hAnsi="游明朝" w:hint="eastAsia"/>
        </w:rPr>
        <w:t>佐賀市城内一丁目1番59号</w:t>
      </w:r>
    </w:p>
    <w:p w14:paraId="10F80B3E" w14:textId="77777777" w:rsidR="00ED3E72" w:rsidRPr="00ED3E72" w:rsidRDefault="00CC7B86" w:rsidP="00ED3E72">
      <w:pPr>
        <w:snapToGrid w:val="0"/>
        <w:ind w:left="1680" w:firstLineChars="300" w:firstLine="660"/>
        <w:contextualSpacing/>
        <w:rPr>
          <w:rFonts w:ascii="游明朝" w:eastAsia="游明朝" w:hAnsi="游明朝"/>
        </w:rPr>
      </w:pPr>
      <w:r w:rsidRPr="00ED3E72">
        <w:rPr>
          <w:rFonts w:ascii="游明朝" w:eastAsia="游明朝" w:hAnsi="游明朝" w:hint="eastAsia"/>
        </w:rPr>
        <w:t>氏　　名</w:t>
      </w:r>
      <w:r w:rsidRPr="00ED3E72">
        <w:rPr>
          <w:rFonts w:ascii="游明朝" w:eastAsia="游明朝" w:hAnsi="游明朝"/>
        </w:rPr>
        <w:t xml:space="preserve">    </w:t>
      </w:r>
      <w:r w:rsidR="00ED3E72" w:rsidRPr="00ED3E72">
        <w:rPr>
          <w:rFonts w:ascii="游明朝" w:eastAsia="游明朝" w:hAnsi="游明朝" w:hint="eastAsia"/>
        </w:rPr>
        <w:t>ＳＡＧＡ２０２４実行委員会</w:t>
      </w:r>
    </w:p>
    <w:p w14:paraId="606076D8" w14:textId="5E38F3B0" w:rsidR="008060E5" w:rsidRDefault="00ED3E72" w:rsidP="00ED3E72">
      <w:pPr>
        <w:snapToGrid w:val="0"/>
        <w:ind w:firstLineChars="1700" w:firstLine="3740"/>
        <w:contextualSpacing/>
        <w:rPr>
          <w:rFonts w:ascii="游明朝" w:eastAsia="游明朝" w:hAnsi="游明朝"/>
        </w:rPr>
      </w:pPr>
      <w:r w:rsidRPr="00ED3E72">
        <w:rPr>
          <w:rFonts w:ascii="游明朝" w:eastAsia="游明朝" w:hAnsi="游明朝" w:hint="eastAsia"/>
        </w:rPr>
        <w:t>会長　山口　祥義　　　　　　　　　　　　　　印</w:t>
      </w:r>
    </w:p>
    <w:p w14:paraId="141E49A0" w14:textId="77777777" w:rsidR="00ED3E72" w:rsidRPr="00ED3E72" w:rsidRDefault="00ED3E72" w:rsidP="00ED3E72">
      <w:pPr>
        <w:snapToGrid w:val="0"/>
        <w:ind w:firstLineChars="1100" w:firstLine="2420"/>
        <w:contextualSpacing/>
        <w:rPr>
          <w:rFonts w:ascii="游明朝" w:eastAsia="游明朝" w:hAnsi="游明朝"/>
        </w:rPr>
      </w:pPr>
    </w:p>
    <w:p w14:paraId="6FBC2DE8" w14:textId="66DD7AE9" w:rsidR="008060E5" w:rsidRPr="00ED3E72" w:rsidRDefault="008060E5" w:rsidP="00ED3E72">
      <w:pPr>
        <w:snapToGrid w:val="0"/>
        <w:contextualSpacing/>
        <w:rPr>
          <w:rFonts w:ascii="游明朝" w:eastAsia="游明朝" w:hAnsi="游明朝"/>
        </w:rPr>
      </w:pPr>
      <w:r w:rsidRPr="00ED3E72">
        <w:rPr>
          <w:rFonts w:ascii="游明朝" w:eastAsia="游明朝" w:hAnsi="游明朝"/>
        </w:rPr>
        <w:t xml:space="preserve">             </w:t>
      </w:r>
      <w:r w:rsidRPr="00ED3E72">
        <w:rPr>
          <w:rFonts w:ascii="游明朝" w:eastAsia="游明朝" w:hAnsi="游明朝" w:hint="eastAsia"/>
        </w:rPr>
        <w:t>乙</w:t>
      </w:r>
      <w:r w:rsidRPr="00ED3E72">
        <w:rPr>
          <w:rFonts w:ascii="游明朝" w:eastAsia="游明朝" w:hAnsi="游明朝"/>
        </w:rPr>
        <w:t xml:space="preserve">      </w:t>
      </w:r>
      <w:r w:rsidRPr="00ED3E72">
        <w:rPr>
          <w:rFonts w:ascii="游明朝" w:eastAsia="游明朝" w:hAnsi="游明朝" w:hint="eastAsia"/>
        </w:rPr>
        <w:t>住　　所</w:t>
      </w:r>
      <w:r w:rsidR="00ED3E72">
        <w:rPr>
          <w:rFonts w:ascii="游明朝" w:eastAsia="游明朝" w:hAnsi="游明朝" w:hint="eastAsia"/>
        </w:rPr>
        <w:t xml:space="preserve">　　</w:t>
      </w:r>
      <w:r w:rsidR="00ED3E72" w:rsidRPr="00ED3E72">
        <w:rPr>
          <w:rFonts w:ascii="游明朝" w:eastAsia="游明朝" w:hAnsi="游明朝" w:hint="eastAsia"/>
        </w:rPr>
        <w:t>〇〇〇</w:t>
      </w:r>
    </w:p>
    <w:p w14:paraId="3D68D184" w14:textId="2CBABF4B" w:rsidR="00ED3E72" w:rsidRPr="00ED3E72" w:rsidRDefault="008060E5" w:rsidP="00ED3E72">
      <w:pPr>
        <w:snapToGrid w:val="0"/>
        <w:contextualSpacing/>
        <w:rPr>
          <w:rFonts w:ascii="游明朝" w:eastAsia="游明朝" w:hAnsi="游明朝"/>
        </w:rPr>
      </w:pPr>
      <w:r w:rsidRPr="00ED3E72">
        <w:rPr>
          <w:rFonts w:ascii="游明朝" w:eastAsia="游明朝" w:hAnsi="游明朝"/>
        </w:rPr>
        <w:t xml:space="preserve">                     </w:t>
      </w:r>
      <w:r w:rsidR="00ED3E72">
        <w:rPr>
          <w:rFonts w:ascii="游明朝" w:eastAsia="游明朝" w:hAnsi="游明朝" w:hint="eastAsia"/>
        </w:rPr>
        <w:t>氏</w:t>
      </w:r>
      <w:r w:rsidRPr="00ED3E72">
        <w:rPr>
          <w:rFonts w:ascii="游明朝" w:eastAsia="游明朝" w:hAnsi="游明朝" w:hint="eastAsia"/>
        </w:rPr>
        <w:t xml:space="preserve">　　名</w:t>
      </w:r>
      <w:r w:rsidR="00ED3E72">
        <w:rPr>
          <w:rFonts w:ascii="游明朝" w:eastAsia="游明朝" w:hAnsi="游明朝" w:hint="eastAsia"/>
        </w:rPr>
        <w:t xml:space="preserve">　　</w:t>
      </w:r>
      <w:r w:rsidR="00ED3E72" w:rsidRPr="00ED3E72">
        <w:rPr>
          <w:rFonts w:ascii="游明朝" w:eastAsia="游明朝" w:hAnsi="游明朝" w:hint="eastAsia"/>
        </w:rPr>
        <w:t>〇〇〇〇</w:t>
      </w:r>
    </w:p>
    <w:p w14:paraId="756BB951" w14:textId="4969D5C5" w:rsidR="008060E5" w:rsidRPr="00ED3E72" w:rsidRDefault="00ED3E72" w:rsidP="00ED3E72">
      <w:pPr>
        <w:snapToGrid w:val="0"/>
        <w:ind w:left="3360" w:firstLineChars="150" w:firstLine="330"/>
        <w:contextualSpacing/>
        <w:rPr>
          <w:rFonts w:ascii="游明朝" w:eastAsia="游明朝" w:hAnsi="游明朝"/>
        </w:rPr>
      </w:pPr>
      <w:r w:rsidRPr="00ED3E72">
        <w:rPr>
          <w:rFonts w:ascii="游明朝" w:eastAsia="游明朝" w:hAnsi="游明朝" w:hint="eastAsia"/>
        </w:rPr>
        <w:t xml:space="preserve">〇〇〇　　　　　　　　　　</w:t>
      </w:r>
      <w:r>
        <w:rPr>
          <w:rFonts w:ascii="游明朝" w:eastAsia="游明朝" w:hAnsi="游明朝" w:hint="eastAsia"/>
        </w:rPr>
        <w:t xml:space="preserve">　　　　　</w:t>
      </w:r>
      <w:r w:rsidRPr="00ED3E72">
        <w:rPr>
          <w:rFonts w:ascii="游明朝" w:eastAsia="游明朝" w:hAnsi="游明朝" w:hint="eastAsia"/>
        </w:rPr>
        <w:t xml:space="preserve">　</w:t>
      </w:r>
      <w:r>
        <w:rPr>
          <w:rFonts w:ascii="游明朝" w:eastAsia="游明朝" w:hAnsi="游明朝" w:hint="eastAsia"/>
        </w:rPr>
        <w:t xml:space="preserve"> </w:t>
      </w:r>
      <w:r w:rsidRPr="00ED3E72">
        <w:rPr>
          <w:rFonts w:ascii="游明朝" w:eastAsia="游明朝" w:hAnsi="游明朝" w:hint="eastAsia"/>
        </w:rPr>
        <w:t xml:space="preserve">　　　印</w:t>
      </w:r>
    </w:p>
    <w:sectPr w:rsidR="008060E5" w:rsidRPr="00ED3E72" w:rsidSect="00F3038F">
      <w:type w:val="continuous"/>
      <w:pgSz w:w="11907" w:h="16840" w:code="9"/>
      <w:pgMar w:top="1418" w:right="1418" w:bottom="1134" w:left="1418" w:header="720" w:footer="720" w:gutter="0"/>
      <w:cols w:space="720"/>
      <w:noEndnote/>
      <w:docGrid w:type="lines" w:linePitch="324" w:charSpace="49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BC814" w14:textId="77777777" w:rsidR="00773908" w:rsidRDefault="00773908">
      <w:r>
        <w:separator/>
      </w:r>
    </w:p>
  </w:endnote>
  <w:endnote w:type="continuationSeparator" w:id="0">
    <w:p w14:paraId="5A2FD7B9" w14:textId="77777777" w:rsidR="00773908" w:rsidRDefault="00773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143E0" w14:textId="77777777" w:rsidR="00773908" w:rsidRDefault="00773908">
      <w:r>
        <w:separator/>
      </w:r>
    </w:p>
  </w:footnote>
  <w:footnote w:type="continuationSeparator" w:id="0">
    <w:p w14:paraId="02762C51" w14:textId="77777777" w:rsidR="00773908" w:rsidRDefault="007739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00A46"/>
    <w:multiLevelType w:val="hybridMultilevel"/>
    <w:tmpl w:val="6C6281BC"/>
    <w:lvl w:ilvl="0" w:tplc="8BAA746A">
      <w:start w:val="1"/>
      <w:numFmt w:val="decimalFullWidth"/>
      <w:lvlText w:val="第%1条"/>
      <w:lvlJc w:val="left"/>
      <w:pPr>
        <w:ind w:left="1050" w:hanging="93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 w15:restartNumberingAfterBreak="0">
    <w:nsid w:val="3DAA60CE"/>
    <w:multiLevelType w:val="hybridMultilevel"/>
    <w:tmpl w:val="BC3A9310"/>
    <w:lvl w:ilvl="0" w:tplc="F6B07908">
      <w:start w:val="1"/>
      <w:numFmt w:val="decimalEnclosedCircle"/>
      <w:lvlText w:val="%1"/>
      <w:lvlJc w:val="left"/>
      <w:pPr>
        <w:ind w:left="573" w:hanging="360"/>
      </w:pPr>
      <w:rPr>
        <w:rFonts w:hint="default"/>
      </w:rPr>
    </w:lvl>
    <w:lvl w:ilvl="1" w:tplc="04090017" w:tentative="1">
      <w:start w:val="1"/>
      <w:numFmt w:val="aiueoFullWidth"/>
      <w:lvlText w:val="(%2)"/>
      <w:lvlJc w:val="left"/>
      <w:pPr>
        <w:ind w:left="1053" w:hanging="420"/>
      </w:pPr>
    </w:lvl>
    <w:lvl w:ilvl="2" w:tplc="04090011" w:tentative="1">
      <w:start w:val="1"/>
      <w:numFmt w:val="decimalEnclosedCircle"/>
      <w:lvlText w:val="%3"/>
      <w:lvlJc w:val="left"/>
      <w:pPr>
        <w:ind w:left="1473" w:hanging="420"/>
      </w:pPr>
    </w:lvl>
    <w:lvl w:ilvl="3" w:tplc="0409000F" w:tentative="1">
      <w:start w:val="1"/>
      <w:numFmt w:val="decimal"/>
      <w:lvlText w:val="%4."/>
      <w:lvlJc w:val="left"/>
      <w:pPr>
        <w:ind w:left="1893" w:hanging="420"/>
      </w:pPr>
    </w:lvl>
    <w:lvl w:ilvl="4" w:tplc="04090017" w:tentative="1">
      <w:start w:val="1"/>
      <w:numFmt w:val="aiueoFullWidth"/>
      <w:lvlText w:val="(%5)"/>
      <w:lvlJc w:val="left"/>
      <w:pPr>
        <w:ind w:left="2313" w:hanging="420"/>
      </w:pPr>
    </w:lvl>
    <w:lvl w:ilvl="5" w:tplc="04090011" w:tentative="1">
      <w:start w:val="1"/>
      <w:numFmt w:val="decimalEnclosedCircle"/>
      <w:lvlText w:val="%6"/>
      <w:lvlJc w:val="left"/>
      <w:pPr>
        <w:ind w:left="2733" w:hanging="420"/>
      </w:pPr>
    </w:lvl>
    <w:lvl w:ilvl="6" w:tplc="0409000F" w:tentative="1">
      <w:start w:val="1"/>
      <w:numFmt w:val="decimal"/>
      <w:lvlText w:val="%7."/>
      <w:lvlJc w:val="left"/>
      <w:pPr>
        <w:ind w:left="3153" w:hanging="420"/>
      </w:pPr>
    </w:lvl>
    <w:lvl w:ilvl="7" w:tplc="04090017" w:tentative="1">
      <w:start w:val="1"/>
      <w:numFmt w:val="aiueoFullWidth"/>
      <w:lvlText w:val="(%8)"/>
      <w:lvlJc w:val="left"/>
      <w:pPr>
        <w:ind w:left="3573" w:hanging="420"/>
      </w:pPr>
    </w:lvl>
    <w:lvl w:ilvl="8" w:tplc="04090011" w:tentative="1">
      <w:start w:val="1"/>
      <w:numFmt w:val="decimalEnclosedCircle"/>
      <w:lvlText w:val="%9"/>
      <w:lvlJc w:val="left"/>
      <w:pPr>
        <w:ind w:left="3993" w:hanging="420"/>
      </w:pPr>
    </w:lvl>
  </w:abstractNum>
  <w:num w:numId="1" w16cid:durableId="723681073">
    <w:abstractNumId w:val="0"/>
  </w:num>
  <w:num w:numId="2" w16cid:durableId="1843729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2"/>
  <w:drawingGridVerticalSpacing w:val="162"/>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0DC0"/>
    <w:rsid w:val="000109B8"/>
    <w:rsid w:val="00011FC9"/>
    <w:rsid w:val="0002742F"/>
    <w:rsid w:val="00060673"/>
    <w:rsid w:val="00082A4C"/>
    <w:rsid w:val="000A5BF1"/>
    <w:rsid w:val="000C0160"/>
    <w:rsid w:val="000E5892"/>
    <w:rsid w:val="001768E7"/>
    <w:rsid w:val="0019328A"/>
    <w:rsid w:val="001A3DF9"/>
    <w:rsid w:val="001F4F11"/>
    <w:rsid w:val="002023A5"/>
    <w:rsid w:val="002245E4"/>
    <w:rsid w:val="002603C2"/>
    <w:rsid w:val="002B295E"/>
    <w:rsid w:val="00311F26"/>
    <w:rsid w:val="00382C5B"/>
    <w:rsid w:val="004000B8"/>
    <w:rsid w:val="00403EF0"/>
    <w:rsid w:val="004A0CE9"/>
    <w:rsid w:val="004B09F1"/>
    <w:rsid w:val="004C1E5D"/>
    <w:rsid w:val="004E1DD5"/>
    <w:rsid w:val="005748EB"/>
    <w:rsid w:val="00627947"/>
    <w:rsid w:val="0067349F"/>
    <w:rsid w:val="00702B63"/>
    <w:rsid w:val="007351A9"/>
    <w:rsid w:val="00773908"/>
    <w:rsid w:val="007A748D"/>
    <w:rsid w:val="008060E5"/>
    <w:rsid w:val="00840F14"/>
    <w:rsid w:val="008611D7"/>
    <w:rsid w:val="00882958"/>
    <w:rsid w:val="00882DF3"/>
    <w:rsid w:val="008839B6"/>
    <w:rsid w:val="00896779"/>
    <w:rsid w:val="008B7839"/>
    <w:rsid w:val="00943516"/>
    <w:rsid w:val="00962524"/>
    <w:rsid w:val="0097119B"/>
    <w:rsid w:val="00991AB5"/>
    <w:rsid w:val="009E1883"/>
    <w:rsid w:val="00A875C8"/>
    <w:rsid w:val="00A91037"/>
    <w:rsid w:val="00AD53CF"/>
    <w:rsid w:val="00B357F6"/>
    <w:rsid w:val="00B5787A"/>
    <w:rsid w:val="00B71E0F"/>
    <w:rsid w:val="00B8289B"/>
    <w:rsid w:val="00BF7EB5"/>
    <w:rsid w:val="00C2107B"/>
    <w:rsid w:val="00C52576"/>
    <w:rsid w:val="00CC7B86"/>
    <w:rsid w:val="00D06023"/>
    <w:rsid w:val="00D10071"/>
    <w:rsid w:val="00D14362"/>
    <w:rsid w:val="00D36969"/>
    <w:rsid w:val="00D93AAF"/>
    <w:rsid w:val="00DB6D65"/>
    <w:rsid w:val="00E27193"/>
    <w:rsid w:val="00ED3E72"/>
    <w:rsid w:val="00ED4ED4"/>
    <w:rsid w:val="00EF287A"/>
    <w:rsid w:val="00EF3745"/>
    <w:rsid w:val="00F167AB"/>
    <w:rsid w:val="00F3038F"/>
    <w:rsid w:val="00F30DEC"/>
    <w:rsid w:val="00F563C0"/>
    <w:rsid w:val="00F86C23"/>
    <w:rsid w:val="00F94CC7"/>
    <w:rsid w:val="00FD0D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27F39F7E"/>
  <w15:docId w15:val="{6668B2B6-EADC-43A8-BE5C-51DDF9796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D3E72"/>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List Paragraph"/>
    <w:basedOn w:val="a"/>
    <w:uiPriority w:val="34"/>
    <w:qFormat/>
    <w:rsid w:val="00011FC9"/>
    <w:pPr>
      <w:ind w:leftChars="400" w:left="840"/>
    </w:pPr>
  </w:style>
  <w:style w:type="paragraph" w:styleId="a6">
    <w:name w:val="Balloon Text"/>
    <w:basedOn w:val="a"/>
    <w:link w:val="a7"/>
    <w:rsid w:val="002B295E"/>
    <w:rPr>
      <w:rFonts w:asciiTheme="majorHAnsi" w:eastAsiaTheme="majorEastAsia" w:hAnsiTheme="majorHAnsi" w:cstheme="majorBidi"/>
      <w:sz w:val="18"/>
      <w:szCs w:val="18"/>
    </w:rPr>
  </w:style>
  <w:style w:type="character" w:customStyle="1" w:styleId="a7">
    <w:name w:val="吹き出し (文字)"/>
    <w:basedOn w:val="a0"/>
    <w:link w:val="a6"/>
    <w:rsid w:val="002B295E"/>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257</TotalTime>
  <Pages>3</Pages>
  <Words>348</Words>
  <Characters>1988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物品売買契約書</vt:lpstr>
      <vt:lpstr>物品売買契約書</vt:lpstr>
    </vt:vector>
  </TitlesOfParts>
  <Company>佐賀県庁</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物品売買契約書</dc:title>
  <dc:creator>佐賀県庁</dc:creator>
  <cp:lastModifiedBy>鶴　律子（ＳＡＧＡ２０２４施設調整チーム）</cp:lastModifiedBy>
  <cp:revision>39</cp:revision>
  <cp:lastPrinted>2013-09-10T08:19:00Z</cp:lastPrinted>
  <dcterms:created xsi:type="dcterms:W3CDTF">2012-07-27T02:19:00Z</dcterms:created>
  <dcterms:modified xsi:type="dcterms:W3CDTF">2024-02-15T10:33:00Z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